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4E" w:rsidRDefault="0046244E">
      <w:pPr>
        <w:pStyle w:val="Header"/>
        <w:tabs>
          <w:tab w:val="left" w:pos="1594"/>
        </w:tabs>
        <w:spacing w:line="240" w:lineRule="auto"/>
        <w:jc w:val="center"/>
        <w:rPr>
          <w:b/>
          <w:bCs/>
          <w:color w:val="000000" w:themeColor="text1"/>
          <w:szCs w:val="28"/>
        </w:rPr>
      </w:pPr>
    </w:p>
    <w:p w:rsidR="0046244E" w:rsidRDefault="00E80AE4">
      <w:pPr>
        <w:pStyle w:val="Header"/>
        <w:tabs>
          <w:tab w:val="left" w:pos="1594"/>
        </w:tabs>
        <w:spacing w:line="240" w:lineRule="auto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 xml:space="preserve">Итоги социально-экономического развития </w:t>
      </w:r>
      <w:proofErr w:type="spellStart"/>
      <w:r>
        <w:rPr>
          <w:b/>
          <w:bCs/>
          <w:color w:val="000000" w:themeColor="text1"/>
          <w:szCs w:val="28"/>
        </w:rPr>
        <w:t>Озинского</w:t>
      </w:r>
      <w:proofErr w:type="spellEnd"/>
      <w:r>
        <w:rPr>
          <w:b/>
          <w:bCs/>
          <w:color w:val="000000" w:themeColor="text1"/>
          <w:szCs w:val="28"/>
        </w:rPr>
        <w:t xml:space="preserve"> муниципального района за 9 месяцев 2021 года и ожидаемые итоги социально-экономического развития за 2021 год</w:t>
      </w:r>
    </w:p>
    <w:tbl>
      <w:tblPr>
        <w:tblW w:w="10207" w:type="dxa"/>
        <w:tblInd w:w="-34" w:type="dxa"/>
        <w:tblLayout w:type="fixed"/>
        <w:tblLook w:val="00BF"/>
      </w:tblPr>
      <w:tblGrid>
        <w:gridCol w:w="3543"/>
        <w:gridCol w:w="1418"/>
        <w:gridCol w:w="1418"/>
        <w:gridCol w:w="1842"/>
        <w:gridCol w:w="1986"/>
      </w:tblGrid>
      <w:tr w:rsidR="0046244E">
        <w:trPr>
          <w:trHeight w:val="2001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Показатели за 9 месяцев 2021 года</w:t>
            </w: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(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  <w:t>предварительные)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Прогноз на 2021 год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left="720"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Ожидаемое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выполнение 2021  год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Выполнение прогнозных показателей,</w:t>
            </w: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в %</w:t>
            </w: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6244E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силами, тыс.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345 000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460 164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421 692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74,97%</w:t>
            </w:r>
          </w:p>
        </w:tc>
      </w:tr>
      <w:tr w:rsidR="0046244E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Объем валовой продукции сельского </w:t>
            </w:r>
            <w:r>
              <w:rPr>
                <w:bCs/>
                <w:color w:val="000000" w:themeColor="text1"/>
                <w:sz w:val="24"/>
                <w:szCs w:val="24"/>
              </w:rPr>
              <w:t>хозяйства, млн.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3 307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2 945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3 307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112,3%</w:t>
            </w:r>
          </w:p>
        </w:tc>
      </w:tr>
      <w:tr w:rsidR="0046244E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Оборот розничной торговли, тыс.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960 130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1  255 887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1 162 000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76,5%</w:t>
            </w:r>
          </w:p>
        </w:tc>
      </w:tr>
      <w:tr w:rsidR="0046244E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Оборот общественного питания, тыс. руб.</w:t>
            </w: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16 945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25 304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23 000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67,0%</w:t>
            </w:r>
          </w:p>
        </w:tc>
      </w:tr>
      <w:tr w:rsidR="0046244E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Объем платных услуг, тыс.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2108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Прогноз не </w:t>
            </w:r>
            <w:r>
              <w:rPr>
                <w:bCs/>
                <w:color w:val="000000" w:themeColor="text1"/>
                <w:sz w:val="24"/>
                <w:szCs w:val="24"/>
              </w:rPr>
              <w:t>составляется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Прогноз не составляется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Прогноз не составляется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46244E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Денежные доходы населения, тыс.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2 629 000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3 625 110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3 625 110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72,5%</w:t>
            </w:r>
          </w:p>
        </w:tc>
      </w:tr>
      <w:tr w:rsidR="0046244E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Расходы и сбережения, тыс</w:t>
            </w:r>
            <w:proofErr w:type="gramStart"/>
            <w:r>
              <w:rPr>
                <w:bCs/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bCs/>
                <w:color w:val="000000" w:themeColor="text1"/>
                <w:sz w:val="24"/>
                <w:szCs w:val="24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2 230 890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3 081344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2 579 717,0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72,4%</w:t>
            </w:r>
          </w:p>
        </w:tc>
      </w:tr>
      <w:tr w:rsidR="0046244E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Численность работающих, человек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3 017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3 098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3 098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97,4%</w:t>
            </w:r>
          </w:p>
        </w:tc>
      </w:tr>
      <w:tr w:rsidR="0046244E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Фонд заработной платы, тыс</w:t>
            </w:r>
            <w:proofErr w:type="gramStart"/>
            <w:r>
              <w:rPr>
                <w:bCs/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bCs/>
                <w:color w:val="000000" w:themeColor="text1"/>
                <w:sz w:val="24"/>
                <w:szCs w:val="24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680 000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1 005 560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1 005 100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67,7%</w:t>
            </w:r>
          </w:p>
        </w:tc>
      </w:tr>
      <w:tr w:rsidR="0046244E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Численность детей до 18 лет, человек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244E" w:rsidRDefault="0046244E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4276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4 185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4276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102,2%</w:t>
            </w:r>
          </w:p>
        </w:tc>
      </w:tr>
      <w:tr w:rsidR="0046244E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Выплаты социального характера, тыс</w:t>
            </w:r>
            <w:proofErr w:type="gramStart"/>
            <w:r>
              <w:rPr>
                <w:bCs/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bCs/>
                <w:color w:val="000000" w:themeColor="text1"/>
                <w:sz w:val="24"/>
                <w:szCs w:val="24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46244E" w:rsidRDefault="0046244E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color w:val="000000" w:themeColor="text1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1960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2 569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2 900</w:t>
            </w: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73,3</w:t>
            </w:r>
          </w:p>
        </w:tc>
      </w:tr>
      <w:tr w:rsidR="0046244E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Численность </w:t>
            </w:r>
            <w:r>
              <w:rPr>
                <w:bCs/>
                <w:color w:val="000000" w:themeColor="text1"/>
                <w:sz w:val="24"/>
                <w:szCs w:val="24"/>
              </w:rPr>
              <w:t>предпринимателей*, человек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100%</w:t>
            </w:r>
          </w:p>
        </w:tc>
      </w:tr>
      <w:tr w:rsidR="0046244E"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Чистый доход  предпринимателей*, тыс</w:t>
            </w:r>
            <w:proofErr w:type="gramStart"/>
            <w:r>
              <w:rPr>
                <w:bCs/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bCs/>
                <w:color w:val="000000" w:themeColor="text1"/>
                <w:sz w:val="24"/>
                <w:szCs w:val="24"/>
              </w:rPr>
              <w:t>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E80AE4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46244E" w:rsidRDefault="0046244E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1 030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1 358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601,2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46244E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6244E" w:rsidRDefault="00E80AE4">
            <w:pPr>
              <w:pStyle w:val="Header"/>
              <w:widowControl w:val="0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75,8%</w:t>
            </w:r>
          </w:p>
        </w:tc>
      </w:tr>
      <w:tr w:rsidR="0046244E">
        <w:trPr>
          <w:trHeight w:val="854"/>
        </w:trPr>
        <w:tc>
          <w:tcPr>
            <w:tcW w:w="102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244E" w:rsidRDefault="00E80AE4">
            <w:pPr>
              <w:widowControl w:val="0"/>
              <w:overflowPunct w:val="0"/>
              <w:textAlignment w:val="auto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*) Численность и доход физических лиц получающих доходы от предпринимательской и иной деятельности облагаемой налогом на доходы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физических лиц (предприниматели осуществляющие деятельность без образования юридического лица, частные нотариусы, иностранные физ</w:t>
            </w:r>
            <w:proofErr w:type="gramStart"/>
            <w:r>
              <w:rPr>
                <w:b/>
                <w:bCs/>
                <w:color w:val="000000" w:themeColor="text1"/>
                <w:sz w:val="24"/>
                <w:szCs w:val="24"/>
              </w:rPr>
              <w:t>.л</w:t>
            </w:r>
            <w:proofErr w:type="gramEnd"/>
            <w:r>
              <w:rPr>
                <w:b/>
                <w:bCs/>
                <w:color w:val="000000" w:themeColor="text1"/>
                <w:sz w:val="24"/>
                <w:szCs w:val="24"/>
              </w:rPr>
              <w:t>ица, имеющие постоянное место жительства в районе и др.)</w:t>
            </w:r>
          </w:p>
        </w:tc>
      </w:tr>
    </w:tbl>
    <w:p w:rsidR="0046244E" w:rsidRDefault="0046244E">
      <w:pPr>
        <w:pStyle w:val="a9"/>
        <w:rPr>
          <w:szCs w:val="28"/>
        </w:rPr>
      </w:pPr>
    </w:p>
    <w:sectPr w:rsidR="0046244E" w:rsidSect="0046244E">
      <w:pgSz w:w="11906" w:h="16838"/>
      <w:pgMar w:top="851" w:right="79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B384E"/>
    <w:multiLevelType w:val="multilevel"/>
    <w:tmpl w:val="DEBC5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67F02082"/>
    <w:multiLevelType w:val="multilevel"/>
    <w:tmpl w:val="865AB8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autoHyphenation/>
  <w:characterSpacingControl w:val="doNotCompress"/>
  <w:compat>
    <w:doNotExpandShiftReturn/>
  </w:compat>
  <w:rsids>
    <w:rsidRoot w:val="0046244E"/>
    <w:rsid w:val="0046244E"/>
    <w:rsid w:val="00E80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D25"/>
    <w:pPr>
      <w:textAlignment w:val="baseline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basedOn w:val="a0"/>
    <w:uiPriority w:val="99"/>
    <w:semiHidden/>
    <w:qFormat/>
    <w:rsid w:val="00420E94"/>
    <w:rPr>
      <w:sz w:val="0"/>
      <w:szCs w:val="0"/>
    </w:rPr>
  </w:style>
  <w:style w:type="character" w:customStyle="1" w:styleId="a4">
    <w:name w:val="Верхний колонтитул Знак"/>
    <w:basedOn w:val="a0"/>
    <w:uiPriority w:val="99"/>
    <w:semiHidden/>
    <w:qFormat/>
    <w:rsid w:val="00420E94"/>
    <w:rPr>
      <w:sz w:val="20"/>
      <w:szCs w:val="20"/>
    </w:rPr>
  </w:style>
  <w:style w:type="character" w:customStyle="1" w:styleId="a5">
    <w:name w:val="Название Знак"/>
    <w:basedOn w:val="a0"/>
    <w:uiPriority w:val="10"/>
    <w:qFormat/>
    <w:rsid w:val="00420E9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6">
    <w:name w:val="Основной текст Знак"/>
    <w:basedOn w:val="a0"/>
    <w:uiPriority w:val="99"/>
    <w:semiHidden/>
    <w:qFormat/>
    <w:rsid w:val="00420E94"/>
    <w:rPr>
      <w:sz w:val="20"/>
      <w:szCs w:val="20"/>
    </w:rPr>
  </w:style>
  <w:style w:type="character" w:customStyle="1" w:styleId="a7">
    <w:name w:val="Символ нумерации"/>
    <w:qFormat/>
    <w:rsid w:val="0046244E"/>
  </w:style>
  <w:style w:type="paragraph" w:customStyle="1" w:styleId="a8">
    <w:name w:val="Заголовок"/>
    <w:basedOn w:val="a"/>
    <w:next w:val="a9"/>
    <w:qFormat/>
    <w:rsid w:val="0046244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uiPriority w:val="99"/>
    <w:rsid w:val="00442A94"/>
    <w:pPr>
      <w:jc w:val="both"/>
      <w:textAlignment w:val="auto"/>
    </w:pPr>
    <w:rPr>
      <w:bCs/>
      <w:sz w:val="28"/>
    </w:rPr>
  </w:style>
  <w:style w:type="paragraph" w:styleId="aa">
    <w:name w:val="List"/>
    <w:basedOn w:val="a9"/>
    <w:rsid w:val="0046244E"/>
    <w:rPr>
      <w:rFonts w:cs="Arial"/>
    </w:rPr>
  </w:style>
  <w:style w:type="paragraph" w:customStyle="1" w:styleId="Caption">
    <w:name w:val="Caption"/>
    <w:basedOn w:val="a"/>
    <w:qFormat/>
    <w:rsid w:val="0046244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46244E"/>
    <w:pPr>
      <w:suppressLineNumbers/>
    </w:pPr>
    <w:rPr>
      <w:rFonts w:cs="Arial"/>
    </w:rPr>
  </w:style>
  <w:style w:type="paragraph" w:styleId="ac">
    <w:name w:val="Document Map"/>
    <w:basedOn w:val="a"/>
    <w:uiPriority w:val="99"/>
    <w:semiHidden/>
    <w:qFormat/>
    <w:rsid w:val="00FB7D25"/>
    <w:pPr>
      <w:shd w:val="clear" w:color="auto" w:fill="000080"/>
    </w:pPr>
    <w:rPr>
      <w:rFonts w:ascii="Tahoma" w:hAnsi="Tahoma" w:cs="Tahoma"/>
    </w:rPr>
  </w:style>
  <w:style w:type="paragraph" w:customStyle="1" w:styleId="ad">
    <w:name w:val="Верхний и нижний колонтитулы"/>
    <w:basedOn w:val="a"/>
    <w:qFormat/>
    <w:rsid w:val="0046244E"/>
  </w:style>
  <w:style w:type="paragraph" w:customStyle="1" w:styleId="Header">
    <w:name w:val="Header"/>
    <w:basedOn w:val="a"/>
    <w:uiPriority w:val="99"/>
    <w:rsid w:val="00442A94"/>
    <w:pPr>
      <w:tabs>
        <w:tab w:val="center" w:pos="4153"/>
        <w:tab w:val="right" w:pos="8306"/>
      </w:tabs>
      <w:spacing w:line="348" w:lineRule="auto"/>
      <w:ind w:firstLine="709"/>
      <w:jc w:val="both"/>
      <w:textAlignment w:val="auto"/>
    </w:pPr>
    <w:rPr>
      <w:sz w:val="28"/>
    </w:rPr>
  </w:style>
  <w:style w:type="paragraph" w:styleId="ae">
    <w:name w:val="Title"/>
    <w:basedOn w:val="a"/>
    <w:uiPriority w:val="99"/>
    <w:qFormat/>
    <w:rsid w:val="00442A94"/>
    <w:pPr>
      <w:overflowPunct w:val="0"/>
      <w:jc w:val="center"/>
      <w:textAlignment w:val="auto"/>
    </w:pPr>
    <w:rPr>
      <w:b/>
      <w:bCs/>
      <w:sz w:val="28"/>
      <w:szCs w:val="24"/>
    </w:rPr>
  </w:style>
  <w:style w:type="paragraph" w:customStyle="1" w:styleId="af">
    <w:name w:val="Стиль"/>
    <w:uiPriority w:val="99"/>
    <w:qFormat/>
    <w:rsid w:val="00B3307C"/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1448</Characters>
  <Application>Microsoft Office Word</Application>
  <DocSecurity>0</DocSecurity>
  <Lines>12</Lines>
  <Paragraphs>3</Paragraphs>
  <ScaleCrop>false</ScaleCrop>
  <Company>Elcom Ltd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</dc:title>
  <dc:subject/>
  <dc:creator>user-213</dc:creator>
  <dc:description/>
  <cp:lastModifiedBy>1</cp:lastModifiedBy>
  <cp:revision>2</cp:revision>
  <cp:lastPrinted>2020-11-10T05:52:00Z</cp:lastPrinted>
  <dcterms:created xsi:type="dcterms:W3CDTF">2021-10-20T09:13:00Z</dcterms:created>
  <dcterms:modified xsi:type="dcterms:W3CDTF">2021-10-20T09:13:00Z</dcterms:modified>
  <dc:language>ru-RU</dc:language>
</cp:coreProperties>
</file>